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69D" w:rsidRPr="007E07CA" w:rsidRDefault="001F469D" w:rsidP="001F469D">
      <w:pPr>
        <w:shd w:val="clear" w:color="auto" w:fill="FFFFFF"/>
        <w:spacing w:after="16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07CA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 сообщение о возможном установлении публичного сервитута</w:t>
      </w:r>
    </w:p>
    <w:p w:rsidR="007D3F70" w:rsidRPr="007D3F70" w:rsidRDefault="007D3F70" w:rsidP="001F469D">
      <w:pPr>
        <w:shd w:val="clear" w:color="auto" w:fill="FFFFFF"/>
        <w:spacing w:after="168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D3F70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AB6CA9">
        <w:rPr>
          <w:rFonts w:ascii="Times New Roman" w:eastAsia="Times New Roman" w:hAnsi="Times New Roman" w:cs="Times New Roman"/>
          <w:sz w:val="28"/>
          <w:szCs w:val="28"/>
        </w:rPr>
        <w:t>Сенного</w:t>
      </w:r>
      <w:r w:rsidRPr="007D3F7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AB6CA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Вольского муниципального</w:t>
      </w:r>
      <w:r w:rsidRPr="007D3F70">
        <w:rPr>
          <w:rFonts w:ascii="Times New Roman" w:eastAsia="Times New Roman" w:hAnsi="Times New Roman" w:cs="Times New Roman"/>
          <w:sz w:val="28"/>
          <w:szCs w:val="28"/>
        </w:rPr>
        <w:t xml:space="preserve"> района Саратовской области сообщает о возможном установлении публичного сервитута на территории </w:t>
      </w:r>
      <w:r w:rsidR="00AB6CA9">
        <w:rPr>
          <w:rFonts w:ascii="Times New Roman" w:eastAsia="Times New Roman" w:hAnsi="Times New Roman" w:cs="Times New Roman"/>
          <w:sz w:val="28"/>
          <w:szCs w:val="28"/>
        </w:rPr>
        <w:t>Сенного</w:t>
      </w:r>
      <w:r w:rsidRPr="007D3F70"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Вольского </w:t>
      </w:r>
      <w:r w:rsidRPr="007D3F7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Саратовской области.</w:t>
      </w:r>
    </w:p>
    <w:p w:rsidR="007D3F70" w:rsidRDefault="005D1758" w:rsidP="005D17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D3F70" w:rsidRPr="007D3F70">
        <w:rPr>
          <w:rFonts w:ascii="Times New Roman" w:eastAsia="Times New Roman" w:hAnsi="Times New Roman" w:cs="Times New Roman"/>
          <w:sz w:val="28"/>
          <w:szCs w:val="28"/>
        </w:rPr>
        <w:t>Наименование уполномоченного органа, которым рассматривается</w:t>
      </w:r>
      <w:r w:rsidR="00952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F70" w:rsidRPr="007D3F70">
        <w:rPr>
          <w:rFonts w:ascii="Times New Roman" w:eastAsia="Times New Roman" w:hAnsi="Times New Roman" w:cs="Times New Roman"/>
          <w:sz w:val="28"/>
          <w:szCs w:val="28"/>
        </w:rPr>
        <w:t xml:space="preserve">ходатайство об установлении публичного сервитута: </w:t>
      </w:r>
      <w:r w:rsidR="00AB6CA9" w:rsidRPr="00AB6CA9">
        <w:rPr>
          <w:rFonts w:ascii="Times New Roman" w:eastAsia="Times New Roman" w:hAnsi="Times New Roman" w:cs="Times New Roman"/>
          <w:sz w:val="28"/>
          <w:szCs w:val="28"/>
        </w:rPr>
        <w:t>Министерство энергетики Российской Федерации</w:t>
      </w:r>
      <w:r w:rsidR="007D3F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3F70" w:rsidRPr="00AB6CA9" w:rsidRDefault="005D1758" w:rsidP="005D17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D3F70" w:rsidRPr="007D3F70">
        <w:rPr>
          <w:rFonts w:ascii="Times New Roman" w:eastAsia="Times New Roman" w:hAnsi="Times New Roman" w:cs="Times New Roman"/>
          <w:sz w:val="28"/>
          <w:szCs w:val="28"/>
        </w:rPr>
        <w:t xml:space="preserve">Цели установления публичного сервитута: </w:t>
      </w:r>
      <w:r w:rsidR="00AB6CA9" w:rsidRPr="00AB6CA9">
        <w:rPr>
          <w:rFonts w:ascii="Times New Roman" w:eastAsia="Times New Roman" w:hAnsi="Times New Roman" w:cs="Times New Roman"/>
          <w:sz w:val="28"/>
          <w:szCs w:val="28"/>
        </w:rPr>
        <w:t>эксплуатации линейного</w:t>
      </w:r>
      <w:r w:rsidR="00952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CA9" w:rsidRPr="00AB6CA9">
        <w:rPr>
          <w:rFonts w:ascii="Times New Roman" w:eastAsia="Times New Roman" w:hAnsi="Times New Roman" w:cs="Times New Roman"/>
          <w:sz w:val="28"/>
          <w:szCs w:val="28"/>
        </w:rPr>
        <w:t>объекта системы</w:t>
      </w:r>
      <w:r w:rsidR="00AB6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CA9" w:rsidRPr="00AB6CA9">
        <w:rPr>
          <w:rFonts w:ascii="Times New Roman" w:eastAsia="Times New Roman" w:hAnsi="Times New Roman" w:cs="Times New Roman"/>
          <w:sz w:val="28"/>
          <w:szCs w:val="28"/>
        </w:rPr>
        <w:t>газоснабжения федерального значения «Сооружение - газопровод - отвод Саратов</w:t>
      </w:r>
      <w:r w:rsidR="00AB6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CA9" w:rsidRPr="00AB6CA9">
        <w:rPr>
          <w:rFonts w:ascii="Times New Roman" w:eastAsia="Times New Roman" w:hAnsi="Times New Roman" w:cs="Times New Roman"/>
          <w:sz w:val="28"/>
          <w:szCs w:val="28"/>
        </w:rPr>
        <w:t>Вольск от МГ САЦ-1» в рамках главы V.7 Земельного кодекса Российской</w:t>
      </w:r>
      <w:r w:rsidR="00AB6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CA9" w:rsidRPr="00AB6CA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7D3F70" w:rsidRPr="00AB6C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6021" w:rsidRDefault="005D1758" w:rsidP="005D17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D3F70" w:rsidRPr="007D3F70">
        <w:rPr>
          <w:rFonts w:ascii="Times New Roman" w:eastAsia="Times New Roman" w:hAnsi="Times New Roman" w:cs="Times New Roman"/>
          <w:sz w:val="28"/>
          <w:szCs w:val="28"/>
        </w:rPr>
        <w:t>Адрес или иное описание местоположения земельного участка (участков), в отношении которого испрашивается публичный сервитут:</w:t>
      </w:r>
    </w:p>
    <w:p w:rsidR="007E07CA" w:rsidRPr="00916021" w:rsidRDefault="00916021" w:rsidP="005D17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Публичный сервитут устанавливает на части земель и (или) земельных участков, расположенных в кадастровых кварталах 64:08:</w:t>
      </w:r>
      <w:r w:rsidR="00A10B9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E07CA">
        <w:rPr>
          <w:rFonts w:ascii="Times New Roman" w:eastAsia="Times New Roman" w:hAnsi="Times New Roman" w:cs="Times New Roman"/>
          <w:sz w:val="28"/>
          <w:szCs w:val="28"/>
        </w:rPr>
        <w:t>3</w:t>
      </w:r>
      <w:r w:rsidR="00A10B9C">
        <w:rPr>
          <w:rFonts w:ascii="Times New Roman" w:eastAsia="Times New Roman" w:hAnsi="Times New Roman" w:cs="Times New Roman"/>
          <w:sz w:val="28"/>
          <w:szCs w:val="28"/>
        </w:rPr>
        <w:t>0103</w:t>
      </w:r>
      <w:r>
        <w:rPr>
          <w:rFonts w:ascii="Times New Roman" w:eastAsia="Times New Roman" w:hAnsi="Times New Roman" w:cs="Times New Roman"/>
          <w:sz w:val="28"/>
          <w:szCs w:val="28"/>
        </w:rPr>
        <w:t>, имеет кадастровые номера:</w:t>
      </w:r>
      <w:r w:rsidR="007E0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7CA" w:rsidRPr="007E07CA">
        <w:rPr>
          <w:rFonts w:ascii="Times New Roman" w:eastAsia="Times New Roman" w:hAnsi="Times New Roman" w:cs="Times New Roman"/>
          <w:sz w:val="28"/>
          <w:szCs w:val="28"/>
        </w:rPr>
        <w:t>64:08:030103:219</w:t>
      </w:r>
      <w:r w:rsidR="007E07C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7E07CA" w:rsidRPr="007E07CA">
        <w:rPr>
          <w:rFonts w:ascii="Times New Roman" w:eastAsia="Times New Roman" w:hAnsi="Times New Roman" w:cs="Times New Roman"/>
          <w:sz w:val="28"/>
          <w:szCs w:val="28"/>
        </w:rPr>
        <w:t>64:08:030103:22</w:t>
      </w:r>
      <w:r w:rsidR="007E07CA">
        <w:rPr>
          <w:rFonts w:ascii="Times New Roman" w:eastAsia="Times New Roman" w:hAnsi="Times New Roman" w:cs="Times New Roman"/>
          <w:sz w:val="28"/>
          <w:szCs w:val="28"/>
        </w:rPr>
        <w:t xml:space="preserve">2; </w:t>
      </w:r>
      <w:r w:rsidR="007E07CA" w:rsidRPr="007E07CA">
        <w:rPr>
          <w:rFonts w:ascii="Times New Roman" w:eastAsia="Times New Roman" w:hAnsi="Times New Roman" w:cs="Times New Roman"/>
          <w:sz w:val="28"/>
          <w:szCs w:val="28"/>
        </w:rPr>
        <w:t>64:08:030103:462</w:t>
      </w:r>
      <w:r w:rsidR="007E07C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7E07CA" w:rsidRPr="007E07CA">
        <w:rPr>
          <w:rFonts w:ascii="Times New Roman" w:eastAsia="Times New Roman" w:hAnsi="Times New Roman" w:cs="Times New Roman"/>
          <w:sz w:val="28"/>
          <w:szCs w:val="28"/>
        </w:rPr>
        <w:t>64:08:030103:464</w:t>
      </w:r>
      <w:r w:rsidR="007E07C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7E07CA" w:rsidRPr="007E07CA">
        <w:rPr>
          <w:rFonts w:ascii="Times New Roman" w:eastAsia="Times New Roman" w:hAnsi="Times New Roman" w:cs="Times New Roman"/>
          <w:sz w:val="28"/>
          <w:szCs w:val="28"/>
        </w:rPr>
        <w:t>64:08:030103:460</w:t>
      </w:r>
      <w:r w:rsidR="007E07C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7E07CA" w:rsidRPr="007E07CA">
        <w:rPr>
          <w:rFonts w:ascii="Times New Roman" w:eastAsia="Times New Roman" w:hAnsi="Times New Roman" w:cs="Times New Roman"/>
          <w:sz w:val="28"/>
          <w:szCs w:val="28"/>
        </w:rPr>
        <w:t>64:08:030103:19</w:t>
      </w:r>
      <w:r w:rsidR="008E45DB">
        <w:rPr>
          <w:rFonts w:ascii="Times New Roman" w:eastAsia="Times New Roman" w:hAnsi="Times New Roman" w:cs="Times New Roman"/>
          <w:sz w:val="28"/>
          <w:szCs w:val="28"/>
        </w:rPr>
        <w:t>;</w:t>
      </w:r>
      <w:r w:rsidR="005D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7CA" w:rsidRPr="007E07CA">
        <w:rPr>
          <w:rFonts w:ascii="Times New Roman" w:eastAsia="Times New Roman" w:hAnsi="Times New Roman" w:cs="Times New Roman"/>
          <w:sz w:val="28"/>
          <w:szCs w:val="28"/>
        </w:rPr>
        <w:t>64:08:030103:203</w:t>
      </w:r>
      <w:r w:rsidR="008E45D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7E07CA" w:rsidRPr="007E07CA">
        <w:rPr>
          <w:rFonts w:ascii="Times New Roman" w:eastAsia="Times New Roman" w:hAnsi="Times New Roman" w:cs="Times New Roman"/>
          <w:sz w:val="28"/>
          <w:szCs w:val="28"/>
        </w:rPr>
        <w:t>64:08:030103:220</w:t>
      </w:r>
      <w:r w:rsidR="008E45D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7E07CA" w:rsidRPr="007E07CA">
        <w:rPr>
          <w:rFonts w:ascii="Times New Roman" w:eastAsia="Times New Roman" w:hAnsi="Times New Roman" w:cs="Times New Roman"/>
          <w:sz w:val="28"/>
          <w:szCs w:val="28"/>
        </w:rPr>
        <w:t>64:08:030103:217</w:t>
      </w:r>
      <w:r w:rsidR="008E45D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7E07CA" w:rsidRPr="007E07CA">
        <w:rPr>
          <w:rFonts w:ascii="Times New Roman" w:eastAsia="Times New Roman" w:hAnsi="Times New Roman" w:cs="Times New Roman"/>
          <w:sz w:val="28"/>
          <w:szCs w:val="28"/>
        </w:rPr>
        <w:t>64:08:030103:218</w:t>
      </w:r>
      <w:r w:rsidR="008E45D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7E07CA" w:rsidRPr="007E07CA">
        <w:rPr>
          <w:rFonts w:ascii="Times New Roman" w:eastAsia="Times New Roman" w:hAnsi="Times New Roman" w:cs="Times New Roman"/>
          <w:sz w:val="28"/>
          <w:szCs w:val="28"/>
        </w:rPr>
        <w:t>64:08:030103:207</w:t>
      </w:r>
      <w:r w:rsidR="008E45DB">
        <w:rPr>
          <w:rFonts w:ascii="Times New Roman" w:eastAsia="Times New Roman" w:hAnsi="Times New Roman" w:cs="Times New Roman"/>
          <w:sz w:val="28"/>
          <w:szCs w:val="28"/>
        </w:rPr>
        <w:t>;</w:t>
      </w:r>
      <w:r w:rsidR="008E45DB" w:rsidRPr="008E45DB">
        <w:t xml:space="preserve"> </w:t>
      </w:r>
      <w:r w:rsidR="008E45DB" w:rsidRPr="008E45DB">
        <w:rPr>
          <w:rFonts w:ascii="Times New Roman" w:eastAsia="Times New Roman" w:hAnsi="Times New Roman" w:cs="Times New Roman"/>
          <w:sz w:val="28"/>
          <w:szCs w:val="28"/>
        </w:rPr>
        <w:t>64:08:030103:201</w:t>
      </w:r>
      <w:r w:rsidR="008E45DB">
        <w:rPr>
          <w:rFonts w:ascii="Times New Roman" w:eastAsia="Times New Roman" w:hAnsi="Times New Roman" w:cs="Times New Roman"/>
          <w:sz w:val="28"/>
          <w:szCs w:val="28"/>
        </w:rPr>
        <w:t xml:space="preserve">; земельные участки расположены в </w:t>
      </w:r>
      <w:r w:rsidR="007E07CA" w:rsidRPr="007E07CA"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 w:rsidR="008E4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7CA" w:rsidRPr="007E07CA">
        <w:rPr>
          <w:rFonts w:ascii="Times New Roman" w:eastAsia="Times New Roman" w:hAnsi="Times New Roman" w:cs="Times New Roman"/>
          <w:sz w:val="28"/>
          <w:szCs w:val="28"/>
        </w:rPr>
        <w:t>Сенного</w:t>
      </w:r>
      <w:r w:rsidR="008E4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7CA" w:rsidRPr="007E07C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8E4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7CA" w:rsidRPr="007E07CA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8E45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038" w:rsidRPr="009160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3F70" w:rsidRPr="00952090" w:rsidRDefault="005D1758" w:rsidP="005D1758">
      <w:pPr>
        <w:shd w:val="clear" w:color="auto" w:fill="FFFFFF"/>
        <w:tabs>
          <w:tab w:val="left" w:pos="1671"/>
        </w:tabs>
        <w:spacing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167A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3F70" w:rsidRPr="007D3F70">
        <w:rPr>
          <w:rFonts w:ascii="Times New Roman" w:eastAsia="Times New Roman" w:hAnsi="Times New Roman" w:cs="Times New Roman"/>
          <w:sz w:val="28"/>
          <w:szCs w:val="28"/>
        </w:rPr>
        <w:t xml:space="preserve"> 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  </w:t>
      </w:r>
      <w:r w:rsidR="00132038" w:rsidRPr="00132038">
        <w:rPr>
          <w:rFonts w:ascii="Times New Roman" w:eastAsia="Times New Roman" w:hAnsi="Times New Roman" w:cs="Times New Roman"/>
          <w:sz w:val="28"/>
          <w:szCs w:val="28"/>
        </w:rPr>
        <w:t>412975, Саратовская область, Вольский район, р.п.Сенной, ул. Привокзальная, д. 30</w:t>
      </w:r>
      <w:r w:rsidR="0013203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32038" w:rsidRPr="00132038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13203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32038" w:rsidRPr="00132038">
        <w:rPr>
          <w:rFonts w:ascii="Times New Roman" w:eastAsia="Times New Roman" w:hAnsi="Times New Roman" w:cs="Times New Roman"/>
          <w:sz w:val="28"/>
          <w:szCs w:val="28"/>
        </w:rPr>
        <w:t xml:space="preserve"> Сенного муниципального образования Вольского муниципального района Саратовской области</w:t>
      </w:r>
      <w:r w:rsidR="001320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2038" w:rsidRPr="00132038">
        <w:rPr>
          <w:rFonts w:ascii="Times New Roman" w:eastAsia="Times New Roman" w:hAnsi="Times New Roman" w:cs="Times New Roman"/>
          <w:sz w:val="28"/>
          <w:szCs w:val="28"/>
        </w:rPr>
        <w:t>тел. 8 (84593)</w:t>
      </w:r>
      <w:r w:rsidR="00952090">
        <w:rPr>
          <w:rFonts w:ascii="Times New Roman" w:eastAsia="Times New Roman" w:hAnsi="Times New Roman" w:cs="Times New Roman"/>
          <w:sz w:val="28"/>
          <w:szCs w:val="28"/>
        </w:rPr>
        <w:t>60-6-10</w:t>
      </w:r>
      <w:r w:rsidR="001320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32038" w:rsidRPr="00132038">
        <w:rPr>
          <w:rFonts w:ascii="Times New Roman" w:eastAsia="Times New Roman" w:hAnsi="Times New Roman" w:cs="Times New Roman"/>
          <w:sz w:val="28"/>
          <w:szCs w:val="28"/>
        </w:rPr>
        <w:t xml:space="preserve">Эл. почта: </w:t>
      </w:r>
      <w:hyperlink r:id="rId6" w:history="1">
        <w:r w:rsidR="00EF7D14" w:rsidRPr="003D180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a-sennaya@mail.ru</w:t>
        </w:r>
      </w:hyperlink>
      <w:r w:rsidR="0013203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7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038" w:rsidRPr="00132038">
        <w:rPr>
          <w:rFonts w:ascii="Times New Roman" w:eastAsia="Times New Roman" w:hAnsi="Times New Roman" w:cs="Times New Roman"/>
          <w:sz w:val="28"/>
          <w:szCs w:val="28"/>
        </w:rPr>
        <w:t>Время приема: по предварительной записи</w:t>
      </w:r>
      <w:r w:rsidR="00EF7D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3F70" w:rsidRPr="007D3F70">
        <w:rPr>
          <w:rFonts w:ascii="Times New Roman" w:eastAsia="Times New Roman" w:hAnsi="Times New Roman" w:cs="Times New Roman"/>
          <w:sz w:val="28"/>
          <w:szCs w:val="28"/>
        </w:rPr>
        <w:t xml:space="preserve"> Сообщение о поступившем ходатайстве, а также описание местоположения границ публичного сервитута, размещено на официальном </w:t>
      </w:r>
      <w:r w:rsidR="00167A52">
        <w:rPr>
          <w:rFonts w:ascii="Times New Roman" w:eastAsia="Times New Roman" w:hAnsi="Times New Roman" w:cs="Times New Roman"/>
          <w:sz w:val="28"/>
          <w:szCs w:val="28"/>
        </w:rPr>
        <w:t>сайте администрации</w:t>
      </w:r>
      <w:r w:rsidR="00EF7D14">
        <w:rPr>
          <w:rFonts w:ascii="Times New Roman" w:eastAsia="Times New Roman" w:hAnsi="Times New Roman" w:cs="Times New Roman"/>
          <w:sz w:val="28"/>
          <w:szCs w:val="28"/>
        </w:rPr>
        <w:t xml:space="preserve"> Сенного муниципального</w:t>
      </w:r>
      <w:r w:rsidR="0095209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167A52">
        <w:rPr>
          <w:rFonts w:ascii="Times New Roman" w:eastAsia="Times New Roman" w:hAnsi="Times New Roman" w:cs="Times New Roman"/>
          <w:sz w:val="28"/>
          <w:szCs w:val="28"/>
        </w:rPr>
        <w:t xml:space="preserve"> Вольского</w:t>
      </w:r>
      <w:r w:rsidR="007D3F70" w:rsidRPr="007D3F7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 в информационно-телекоммуникационной сети «Интернет» </w:t>
      </w:r>
      <w:r w:rsidR="00952090" w:rsidRPr="00952090">
        <w:rPr>
          <w:rFonts w:ascii="Times New Roman" w:hAnsi="Times New Roman" w:cs="Times New Roman"/>
          <w:sz w:val="28"/>
          <w:szCs w:val="28"/>
        </w:rPr>
        <w:t>https://sennoe r64.gosweb.gosuslugi.ru в сети «Интернет», в газете «Вольский деловой вестник».</w:t>
      </w:r>
    </w:p>
    <w:p w:rsidR="007D3F70" w:rsidRPr="007D3F70" w:rsidRDefault="007D3F70" w:rsidP="001F46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3F70">
        <w:rPr>
          <w:rFonts w:ascii="Times New Roman" w:eastAsia="Times New Roman" w:hAnsi="Times New Roman" w:cs="Times New Roman"/>
          <w:sz w:val="28"/>
          <w:szCs w:val="28"/>
        </w:rPr>
        <w:t xml:space="preserve">         </w:t>
      </w:r>
    </w:p>
    <w:sectPr w:rsidR="007D3F70" w:rsidRPr="007D3F70" w:rsidSect="00167A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079AC"/>
    <w:multiLevelType w:val="multilevel"/>
    <w:tmpl w:val="214CD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F7057B"/>
    <w:multiLevelType w:val="multilevel"/>
    <w:tmpl w:val="E086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F70"/>
    <w:rsid w:val="00132038"/>
    <w:rsid w:val="00167A52"/>
    <w:rsid w:val="001F469D"/>
    <w:rsid w:val="00314CC5"/>
    <w:rsid w:val="00456426"/>
    <w:rsid w:val="004B5CB6"/>
    <w:rsid w:val="005A745A"/>
    <w:rsid w:val="005D1758"/>
    <w:rsid w:val="007D3F70"/>
    <w:rsid w:val="007E07CA"/>
    <w:rsid w:val="008369AD"/>
    <w:rsid w:val="008E45DB"/>
    <w:rsid w:val="00916021"/>
    <w:rsid w:val="00952090"/>
    <w:rsid w:val="00A10B9C"/>
    <w:rsid w:val="00AB6CA9"/>
    <w:rsid w:val="00BA0035"/>
    <w:rsid w:val="00E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4A81"/>
  <w15:docId w15:val="{D3933A26-2C8C-419D-9DF6-086D4BF6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4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D1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7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4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-senna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69329-A8B1-44FA-817E-A0286284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2021-04-29T12:00:00Z</dcterms:created>
  <dcterms:modified xsi:type="dcterms:W3CDTF">2025-06-05T11:17:00Z</dcterms:modified>
</cp:coreProperties>
</file>